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24 июля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</w:t>
      </w:r>
      <w:r>
        <w:rPr>
          <w:rFonts w:ascii="Times New Roman" w:eastAsia="Times New Roman" w:hAnsi="Times New Roman" w:cs="Times New Roman"/>
        </w:rPr>
        <w:t>много округа – Югры Худяков Андрей Викторович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 1 Ханты-Мансийского судебного района дело об административном правонарушении № 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38</w:t>
      </w:r>
      <w:r>
        <w:rPr>
          <w:rFonts w:ascii="Times New Roman" w:eastAsia="Times New Roman" w:hAnsi="Times New Roman" w:cs="Times New Roman"/>
          <w:b/>
          <w:bCs/>
        </w:rPr>
        <w:t>3</w:t>
      </w:r>
      <w:r>
        <w:rPr>
          <w:rFonts w:ascii="Times New Roman" w:eastAsia="Times New Roman" w:hAnsi="Times New Roman" w:cs="Times New Roman"/>
          <w:b/>
          <w:bCs/>
        </w:rPr>
        <w:t>-2801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</w:t>
      </w:r>
      <w:r>
        <w:rPr>
          <w:rFonts w:ascii="Times New Roman" w:eastAsia="Times New Roman" w:hAnsi="Times New Roman" w:cs="Times New Roman"/>
        </w:rPr>
        <w:t>ч.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ст.15.33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КоАП РФ в отношении должностного лица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директора ООО «</w:t>
      </w:r>
      <w:r>
        <w:rPr>
          <w:rFonts w:ascii="Times New Roman" w:eastAsia="Times New Roman" w:hAnsi="Times New Roman" w:cs="Times New Roman"/>
        </w:rPr>
        <w:t>ЮграИнформЗащита</w:t>
      </w:r>
      <w:r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Мирхалеева</w:t>
      </w:r>
      <w:r>
        <w:rPr>
          <w:rFonts w:ascii="Times New Roman" w:eastAsia="Times New Roman" w:hAnsi="Times New Roman" w:cs="Times New Roman"/>
          <w:b/>
          <w:bCs/>
        </w:rPr>
        <w:t xml:space="preserve"> Рената </w:t>
      </w:r>
      <w:r>
        <w:rPr>
          <w:rFonts w:ascii="Times New Roman" w:eastAsia="Times New Roman" w:hAnsi="Times New Roman" w:cs="Times New Roman"/>
          <w:b/>
          <w:bCs/>
        </w:rPr>
        <w:t>Маннафовича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7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Мирхалеев</w:t>
      </w:r>
      <w:r>
        <w:rPr>
          <w:rFonts w:ascii="Times New Roman" w:eastAsia="Times New Roman" w:hAnsi="Times New Roman" w:cs="Times New Roman"/>
        </w:rPr>
        <w:t xml:space="preserve"> Р.М</w:t>
      </w:r>
      <w:r>
        <w:rPr>
          <w:rFonts w:ascii="Times New Roman" w:eastAsia="Times New Roman" w:hAnsi="Times New Roman" w:cs="Times New Roman"/>
        </w:rPr>
        <w:t xml:space="preserve">., являясь </w:t>
      </w:r>
      <w:r>
        <w:rPr>
          <w:rFonts w:ascii="Times New Roman" w:eastAsia="Times New Roman" w:hAnsi="Times New Roman" w:cs="Times New Roman"/>
        </w:rPr>
        <w:t>директором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ООО «</w:t>
      </w:r>
      <w:r>
        <w:rPr>
          <w:rFonts w:ascii="Times New Roman" w:eastAsia="Times New Roman" w:hAnsi="Times New Roman" w:cs="Times New Roman"/>
        </w:rPr>
        <w:t>ЮграИнформЗащита</w:t>
      </w:r>
      <w:r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 xml:space="preserve">и исполняя должностные обязанности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ул. </w:t>
      </w:r>
      <w:r>
        <w:rPr>
          <w:rFonts w:ascii="Times New Roman" w:eastAsia="Times New Roman" w:hAnsi="Times New Roman" w:cs="Times New Roman"/>
        </w:rPr>
        <w:t>Энгельса</w:t>
      </w:r>
      <w:r>
        <w:rPr>
          <w:rFonts w:ascii="Times New Roman" w:eastAsia="Times New Roman" w:hAnsi="Times New Roman" w:cs="Times New Roman"/>
        </w:rPr>
        <w:t>, д.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</w:t>
      </w:r>
      <w:r>
        <w:rPr>
          <w:rFonts w:ascii="Times New Roman" w:eastAsia="Times New Roman" w:hAnsi="Times New Roman" w:cs="Times New Roman"/>
        </w:rPr>
        <w:t xml:space="preserve">п.1 </w:t>
      </w:r>
      <w:r>
        <w:rPr>
          <w:rFonts w:ascii="Times New Roman" w:eastAsia="Times New Roman" w:hAnsi="Times New Roman" w:cs="Times New Roman"/>
        </w:rPr>
        <w:t>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не предоставил</w:t>
      </w:r>
      <w:r>
        <w:rPr>
          <w:rFonts w:ascii="Times New Roman" w:eastAsia="Times New Roman" w:hAnsi="Times New Roman" w:cs="Times New Roman"/>
        </w:rPr>
        <w:t>а в предусмотренные законом сроки</w:t>
      </w:r>
      <w:r>
        <w:rPr>
          <w:rFonts w:ascii="Times New Roman" w:eastAsia="Times New Roman" w:hAnsi="Times New Roman" w:cs="Times New Roman"/>
        </w:rPr>
        <w:t xml:space="preserve"> сведения о начисленных страховых взносах в составе единой формы ЕФС-1 за </w:t>
      </w:r>
      <w:r>
        <w:rPr>
          <w:rFonts w:ascii="Times New Roman" w:eastAsia="Times New Roman" w:hAnsi="Times New Roman" w:cs="Times New Roman"/>
        </w:rPr>
        <w:t>3 месяца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в Отделение Фонда пенсионного и социального страхования РФ по ХМАО-Югре, чем </w:t>
      </w:r>
      <w:r>
        <w:rPr>
          <w:rFonts w:ascii="Times New Roman" w:eastAsia="Times New Roman" w:hAnsi="Times New Roman" w:cs="Times New Roman"/>
        </w:rPr>
        <w:t>28.04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в 00 часов 01 минут совершил правонарушение, предусмотренное ч.2 ст.15.33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Мирхалеев</w:t>
      </w:r>
      <w:r>
        <w:rPr>
          <w:rFonts w:ascii="Times New Roman" w:eastAsia="Times New Roman" w:hAnsi="Times New Roman" w:cs="Times New Roman"/>
        </w:rPr>
        <w:t xml:space="preserve"> Р.М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не явил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>, о месте и време</w:t>
      </w:r>
      <w:r>
        <w:rPr>
          <w:rFonts w:ascii="Times New Roman" w:eastAsia="Times New Roman" w:hAnsi="Times New Roman" w:cs="Times New Roman"/>
        </w:rPr>
        <w:t>ни рассмотрения дела был надлежаще уведомлен</w:t>
      </w:r>
      <w:r>
        <w:rPr>
          <w:rFonts w:ascii="Times New Roman" w:eastAsia="Times New Roman" w:hAnsi="Times New Roman" w:cs="Times New Roman"/>
        </w:rPr>
        <w:t xml:space="preserve">, ходатайство об отложении рассмотрении дела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поступило</w:t>
      </w:r>
      <w:r>
        <w:rPr>
          <w:rFonts w:ascii="Times New Roman" w:eastAsia="Times New Roman" w:hAnsi="Times New Roman" w:cs="Times New Roman"/>
        </w:rPr>
        <w:t xml:space="preserve">. Уважительная причина </w:t>
      </w:r>
      <w:r>
        <w:rPr>
          <w:rFonts w:ascii="Times New Roman" w:eastAsia="Times New Roman" w:hAnsi="Times New Roman" w:cs="Times New Roman"/>
        </w:rPr>
        <w:t>не 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соответствии с частью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ст.</w:t>
      </w:r>
      <w:r>
        <w:rPr>
          <w:rFonts w:ascii="Times New Roman" w:eastAsia="Times New Roman" w:hAnsi="Times New Roman" w:cs="Times New Roman"/>
        </w:rPr>
        <w:t xml:space="preserve">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ч.2 ст.15.33 КоАП РФ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влечет наложение административного штрафа на должностных лиц в размере от трехсот до пятисот рублей.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Согласно ч.1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заболеваний», страхователи в установленном порядке осуществляют учет случаев производственного травматизма и </w:t>
      </w:r>
      <w:r>
        <w:rPr>
          <w:rFonts w:ascii="Times New Roman" w:eastAsia="Times New Roman" w:hAnsi="Times New Roman" w:cs="Times New Roman"/>
        </w:rPr>
        <w:t>профессиональных заболеваний</w:t>
      </w:r>
      <w:r>
        <w:rPr>
          <w:rFonts w:ascii="Times New Roman" w:eastAsia="Times New Roman" w:hAnsi="Times New Roman" w:cs="Times New Roman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№27-ФЗ «Об индивидуальном </w:t>
      </w:r>
      <w:r>
        <w:rPr>
          <w:rFonts w:ascii="Times New Roman" w:eastAsia="Times New Roman" w:hAnsi="Times New Roman" w:cs="Times New Roman"/>
        </w:rPr>
        <w:t>(персонифицированном) учете в системах обязательного пенсионного страхования и обязательного социального страхования».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Мирхалеев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Р.М</w:t>
      </w:r>
      <w:r>
        <w:rPr>
          <w:rFonts w:ascii="Times New Roman" w:eastAsia="Times New Roman" w:hAnsi="Times New Roman" w:cs="Times New Roman"/>
        </w:rPr>
        <w:t xml:space="preserve">. в совершении вышеуказанных действий подтверждается совокупностью, исследованных судом доказательств: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протоколом об админ</w:t>
      </w:r>
      <w:r>
        <w:rPr>
          <w:rFonts w:ascii="Times New Roman" w:eastAsia="Times New Roman" w:hAnsi="Times New Roman" w:cs="Times New Roman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</w:rPr>
        <w:t>22.05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сведениями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>
        <w:rPr>
          <w:rFonts w:ascii="Times New Roman" w:eastAsia="Times New Roman" w:hAnsi="Times New Roman" w:cs="Times New Roman"/>
        </w:rPr>
        <w:t>( ЕФС</w:t>
      </w:r>
      <w:r>
        <w:rPr>
          <w:rFonts w:ascii="Times New Roman" w:eastAsia="Times New Roman" w:hAnsi="Times New Roman" w:cs="Times New Roman"/>
        </w:rPr>
        <w:t xml:space="preserve">-1);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обращением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выпиской из ЮГРЮЛ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Мирхалеев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Р.М</w:t>
      </w:r>
      <w:r>
        <w:rPr>
          <w:rFonts w:ascii="Times New Roman" w:eastAsia="Times New Roman" w:hAnsi="Times New Roman" w:cs="Times New Roman"/>
        </w:rPr>
        <w:t>. мировой судья квалифи</w:t>
      </w:r>
      <w:r>
        <w:rPr>
          <w:rFonts w:ascii="Times New Roman" w:eastAsia="Times New Roman" w:hAnsi="Times New Roman" w:cs="Times New Roman"/>
        </w:rPr>
        <w:t>цирует по ч.2 ст.15.33 КоАП РФ, как</w:t>
      </w:r>
      <w:r>
        <w:rPr>
          <w:rFonts w:ascii="Times New Roman" w:eastAsia="Times New Roman" w:hAnsi="Times New Roman" w:cs="Times New Roman"/>
        </w:rPr>
        <w:t xml:space="preserve">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Смягчающим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должностное лицо - </w:t>
      </w:r>
      <w:r>
        <w:rPr>
          <w:rFonts w:ascii="Times New Roman" w:eastAsia="Times New Roman" w:hAnsi="Times New Roman" w:cs="Times New Roman"/>
        </w:rPr>
        <w:t>директора ООО «</w:t>
      </w:r>
      <w:r>
        <w:rPr>
          <w:rFonts w:ascii="Times New Roman" w:eastAsia="Times New Roman" w:hAnsi="Times New Roman" w:cs="Times New Roman"/>
        </w:rPr>
        <w:t>ЮграИнформЗащита</w:t>
      </w:r>
      <w:r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Мирхалеева</w:t>
      </w:r>
      <w:r>
        <w:rPr>
          <w:rFonts w:ascii="Times New Roman" w:eastAsia="Times New Roman" w:hAnsi="Times New Roman" w:cs="Times New Roman"/>
          <w:b/>
          <w:bCs/>
        </w:rPr>
        <w:t xml:space="preserve"> Рената </w:t>
      </w:r>
      <w:r>
        <w:rPr>
          <w:rFonts w:ascii="Times New Roman" w:eastAsia="Times New Roman" w:hAnsi="Times New Roman" w:cs="Times New Roman"/>
          <w:b/>
          <w:bCs/>
        </w:rPr>
        <w:t>Маннафовича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ч.2 ст.15.33 КоАП РФ, и назначить е</w:t>
      </w:r>
      <w:r>
        <w:rPr>
          <w:rFonts w:ascii="Times New Roman" w:eastAsia="Times New Roman" w:hAnsi="Times New Roman" w:cs="Times New Roman"/>
        </w:rPr>
        <w:t>му</w:t>
      </w:r>
      <w:r>
        <w:rPr>
          <w:rFonts w:ascii="Times New Roman" w:eastAsia="Times New Roman" w:hAnsi="Times New Roman" w:cs="Times New Roman"/>
        </w:rPr>
        <w:t xml:space="preserve"> наказание в виде административного штрафа в размере 300 рублей.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Банк получателя: </w:t>
      </w:r>
      <w:r>
        <w:rPr>
          <w:rFonts w:ascii="Times New Roman" w:eastAsia="Times New Roman" w:hAnsi="Times New Roman" w:cs="Times New Roman"/>
        </w:rPr>
        <w:t>Операционно-кассовый центр №8 Уральского главного управления Центрального банка Российской Федерации //ОКЦ №8 Уральского ГУ Банка России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БИК ТОФК-007162163 КБК 79711601230060003140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Кор/счет 40102810245370000007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УИН 7978600</w:t>
      </w:r>
      <w:r>
        <w:rPr>
          <w:rFonts w:ascii="Times New Roman" w:eastAsia="Times New Roman" w:hAnsi="Times New Roman" w:cs="Times New Roman"/>
        </w:rPr>
        <w:t>2105260228513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>А.В. Худяков</w:t>
      </w:r>
    </w:p>
    <w:p>
      <w:pPr>
        <w:spacing w:before="0" w:after="0"/>
        <w:ind w:firstLine="708"/>
        <w:jc w:val="both"/>
      </w:pPr>
      <w:r>
        <w:rPr>
          <w:rStyle w:val="cat-UserDefinedgrp-28rplc-34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8">
    <w:name w:val="cat-UserDefined grp-27 rplc-8"/>
    <w:basedOn w:val="DefaultParagraphFont"/>
  </w:style>
  <w:style w:type="character" w:customStyle="1" w:styleId="cat-UserDefinedgrp-28rplc-34">
    <w:name w:val="cat-UserDefined grp-28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